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0D" w:rsidRDefault="00ED070D" w:rsidP="00ED070D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دستورالعمل کار با ماسک تمام صورت </w:t>
      </w:r>
    </w:p>
    <w:p w:rsidR="00ED070D" w:rsidRDefault="00ED070D" w:rsidP="00ED070D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ED070D" w:rsidRDefault="00ED070D" w:rsidP="00ED070D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ایمنی </w:t>
      </w:r>
    </w:p>
    <w:p w:rsidR="00ED070D" w:rsidRDefault="00ED070D" w:rsidP="00ED070D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کارآموزی2</w:t>
      </w:r>
    </w:p>
    <w:p w:rsidR="00ED070D" w:rsidRDefault="00ED070D" w:rsidP="008A6A03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آزمایشگاه /کارگاه :</w:t>
      </w:r>
    </w:p>
    <w:p w:rsidR="008A6A03" w:rsidRDefault="008A6A03" w:rsidP="008A6A03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کارگاه عمومی وایمنی </w:t>
      </w:r>
      <w:bookmarkStart w:id="0" w:name="_GoBack"/>
      <w:bookmarkEnd w:id="0"/>
    </w:p>
    <w:p w:rsidR="00ED070D" w:rsidRDefault="00ED070D" w:rsidP="00ED070D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</w:p>
    <w:p w:rsidR="00ED070D" w:rsidRPr="00F3307D" w:rsidRDefault="00ED070D" w:rsidP="00ED070D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1-هدف:</w:t>
      </w:r>
    </w:p>
    <w:p w:rsidR="00ED070D" w:rsidRDefault="00ED070D" w:rsidP="00ED070D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تشریح نحوه کار وآیین کار ایمن باماسک تمام صورت</w:t>
      </w:r>
    </w:p>
    <w:p w:rsidR="00ED070D" w:rsidRPr="00F3307D" w:rsidRDefault="00ED070D" w:rsidP="00ED070D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2-دامنه کاربرد :</w:t>
      </w:r>
    </w:p>
    <w:p w:rsidR="00ED070D" w:rsidRDefault="00ED070D" w:rsidP="00ED070D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بهداشت حرفه ای وایمنی کار</w:t>
      </w:r>
    </w:p>
    <w:p w:rsidR="00ED070D" w:rsidRPr="00F3307D" w:rsidRDefault="00ED070D" w:rsidP="00ED070D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3-مسئولیت :</w:t>
      </w:r>
    </w:p>
    <w:p w:rsidR="00ED070D" w:rsidRDefault="00ED070D" w:rsidP="00ED070D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رابه عهده دارند.</w:t>
      </w:r>
    </w:p>
    <w:p w:rsidR="00ED070D" w:rsidRDefault="00ED070D" w:rsidP="00ED070D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2-اساتید راهنما ومسئول درس مسئولیت نظارت بر حسن اجرای مفاداین دستورالعمل را به عهده دارند.</w:t>
      </w:r>
    </w:p>
    <w:p w:rsidR="00ED070D" w:rsidRPr="00F3307D" w:rsidRDefault="00ED070D" w:rsidP="00ED070D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 xml:space="preserve">4-تعاریف(درحال حاضر فاقد </w:t>
      </w:r>
      <w:r w:rsidR="00675573"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تعریف)</w:t>
      </w:r>
    </w:p>
    <w:p w:rsidR="00675573" w:rsidRPr="00F3307D" w:rsidRDefault="00675573" w:rsidP="00ED070D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F3307D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5-شرح دستورالعمل</w:t>
      </w:r>
      <w:r w:rsidR="00C013A3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:</w:t>
      </w:r>
    </w:p>
    <w:p w:rsidR="00ED070D" w:rsidRPr="00675573" w:rsidRDefault="00675573" w:rsidP="00ED070D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675573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lastRenderedPageBreak/>
        <w:t xml:space="preserve">ویژگیهای </w:t>
      </w:r>
      <w:r w:rsidR="00ED070D" w:rsidRPr="00675573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ماسک تمام صورت</w:t>
      </w:r>
      <w:r w:rsidR="00ED070D" w:rsidRPr="00675573">
        <w:rPr>
          <w:rFonts w:cs="B Nazanin"/>
          <w:b/>
          <w:bCs/>
          <w:color w:val="4F81BD" w:themeColor="accent1"/>
          <w:sz w:val="28"/>
          <w:szCs w:val="28"/>
        </w:rPr>
        <w:t xml:space="preserve"> </w:t>
      </w:r>
      <w:proofErr w:type="spellStart"/>
      <w:r w:rsidR="00ED070D" w:rsidRPr="00675573">
        <w:rPr>
          <w:rFonts w:cs="B Nazanin"/>
          <w:b/>
          <w:bCs/>
          <w:color w:val="4F81BD" w:themeColor="accent1"/>
          <w:sz w:val="28"/>
          <w:szCs w:val="28"/>
        </w:rPr>
        <w:t>spasciani</w:t>
      </w:r>
      <w:proofErr w:type="spellEnd"/>
      <w:r w:rsidR="00ED070D" w:rsidRPr="00675573">
        <w:rPr>
          <w:rFonts w:cs="B Nazanin"/>
          <w:b/>
          <w:bCs/>
          <w:color w:val="4F81BD" w:themeColor="accent1"/>
          <w:sz w:val="28"/>
          <w:szCs w:val="28"/>
        </w:rPr>
        <w:t xml:space="preserve"> TR 2002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ساخت: ایتالیا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وزن: 630 گرم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برند</w:t>
      </w:r>
      <w:r w:rsidRPr="00675573">
        <w:rPr>
          <w:rFonts w:cs="B Nazanin"/>
          <w:b/>
          <w:bCs/>
          <w:sz w:val="28"/>
          <w:szCs w:val="28"/>
        </w:rPr>
        <w:t xml:space="preserve">: </w:t>
      </w:r>
      <w:proofErr w:type="spellStart"/>
      <w:r w:rsidRPr="00675573">
        <w:rPr>
          <w:rFonts w:cs="B Nazanin"/>
          <w:b/>
          <w:bCs/>
          <w:sz w:val="28"/>
          <w:szCs w:val="28"/>
        </w:rPr>
        <w:t>spasciani</w:t>
      </w:r>
      <w:proofErr w:type="spellEnd"/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مدل</w:t>
      </w:r>
      <w:r w:rsidRPr="00675573">
        <w:rPr>
          <w:rFonts w:cs="B Nazanin"/>
          <w:b/>
          <w:bCs/>
          <w:sz w:val="28"/>
          <w:szCs w:val="28"/>
        </w:rPr>
        <w:t>: TR 2002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خاصیت: ضد بخار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تعداد سوپاپ: 2 عدد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کلاس تنفسی: 3 عدد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مقاومت رطوبت: 80</w:t>
      </w:r>
      <w:r w:rsidRPr="00675573">
        <w:rPr>
          <w:rFonts w:cs="B Nazanin"/>
          <w:b/>
          <w:bCs/>
          <w:sz w:val="28"/>
          <w:szCs w:val="28"/>
        </w:rPr>
        <w:t>%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جنس</w:t>
      </w:r>
      <w:r w:rsidRPr="00675573">
        <w:rPr>
          <w:rFonts w:cs="B Nazanin"/>
          <w:b/>
          <w:bCs/>
          <w:sz w:val="28"/>
          <w:szCs w:val="28"/>
        </w:rPr>
        <w:t>: EPDM</w:t>
      </w:r>
      <w:r w:rsidRPr="00675573">
        <w:rPr>
          <w:rFonts w:cs="B Nazanin"/>
          <w:b/>
          <w:bCs/>
          <w:sz w:val="28"/>
          <w:szCs w:val="28"/>
          <w:rtl/>
          <w:lang w:bidi="ar-SA"/>
        </w:rPr>
        <w:t xml:space="preserve">، </w:t>
      </w:r>
      <w:r w:rsidRPr="00675573">
        <w:rPr>
          <w:rFonts w:cs="B Nazanin"/>
          <w:b/>
          <w:bCs/>
          <w:sz w:val="28"/>
          <w:szCs w:val="28"/>
        </w:rPr>
        <w:t xml:space="preserve">PVC </w:t>
      </w:r>
      <w:r w:rsidRPr="00675573">
        <w:rPr>
          <w:rFonts w:cs="B Nazanin"/>
          <w:b/>
          <w:bCs/>
          <w:sz w:val="28"/>
          <w:szCs w:val="28"/>
          <w:rtl/>
          <w:lang w:bidi="ar-SA"/>
        </w:rPr>
        <w:t>،</w:t>
      </w:r>
      <w:r w:rsidRPr="00675573">
        <w:rPr>
          <w:rFonts w:cs="B Nazanin"/>
          <w:b/>
          <w:bCs/>
          <w:sz w:val="28"/>
          <w:szCs w:val="28"/>
        </w:rPr>
        <w:t>TPE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جنس طلق: پلی کربنات ضد خش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مقاومت دما: -10 الی +50 درجه سلسیوس</w:t>
      </w:r>
    </w:p>
    <w:p w:rsidR="00A61542" w:rsidRPr="00675573" w:rsidRDefault="00A61542" w:rsidP="00A61542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75573">
        <w:rPr>
          <w:rFonts w:cs="B Nazanin"/>
          <w:b/>
          <w:bCs/>
          <w:sz w:val="28"/>
          <w:szCs w:val="28"/>
          <w:rtl/>
          <w:lang w:bidi="ar-SA"/>
        </w:rPr>
        <w:t>مقاومت در برابر گازهای سمی، حلال های شیمیایی و ضربه</w:t>
      </w:r>
    </w:p>
    <w:p w:rsidR="00457594" w:rsidRPr="00675573" w:rsidRDefault="00457594">
      <w:pPr>
        <w:rPr>
          <w:rFonts w:cs="B Nazanin"/>
          <w:b/>
          <w:bCs/>
          <w:sz w:val="28"/>
          <w:szCs w:val="28"/>
        </w:rPr>
      </w:pPr>
    </w:p>
    <w:p w:rsidR="00181277" w:rsidRPr="00BF4FD1" w:rsidRDefault="00181277">
      <w:pPr>
        <w:rPr>
          <w:rFonts w:cs="B Nazanin"/>
          <w:sz w:val="28"/>
          <w:szCs w:val="28"/>
        </w:rPr>
      </w:pPr>
    </w:p>
    <w:sectPr w:rsidR="00181277" w:rsidRPr="00BF4FD1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5B" w:rsidRDefault="000B635B" w:rsidP="00A61542">
      <w:pPr>
        <w:spacing w:after="0" w:line="240" w:lineRule="auto"/>
      </w:pPr>
      <w:r>
        <w:separator/>
      </w:r>
    </w:p>
  </w:endnote>
  <w:endnote w:type="continuationSeparator" w:id="0">
    <w:p w:rsidR="000B635B" w:rsidRDefault="000B635B" w:rsidP="00A6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065" w:type="dxa"/>
      <w:tblInd w:w="-610" w:type="dxa"/>
      <w:tblLook w:val="04A0" w:firstRow="1" w:lastRow="0" w:firstColumn="1" w:lastColumn="0" w:noHBand="0" w:noVBand="1"/>
    </w:tblPr>
    <w:tblGrid>
      <w:gridCol w:w="3127"/>
      <w:gridCol w:w="3828"/>
      <w:gridCol w:w="3110"/>
    </w:tblGrid>
    <w:tr w:rsidR="00ED070D" w:rsidRPr="00ED070D" w:rsidTr="00925389">
      <w:trPr>
        <w:trHeight w:val="557"/>
      </w:trPr>
      <w:tc>
        <w:tcPr>
          <w:tcW w:w="3127" w:type="dxa"/>
        </w:tcPr>
        <w:p w:rsidR="006A4BCD" w:rsidRPr="00ED070D" w:rsidRDefault="006A4BCD" w:rsidP="00A717DD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A717DD" w:rsidRPr="00ED070D" w:rsidRDefault="00A717DD" w:rsidP="00A717DD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828" w:type="dxa"/>
        </w:tcPr>
        <w:p w:rsidR="006A4BCD" w:rsidRPr="00ED070D" w:rsidRDefault="006A4BCD" w:rsidP="006A4BCD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A717DD" w:rsidRPr="00ED070D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A717DD" w:rsidRPr="00ED070D" w:rsidRDefault="00A717DD" w:rsidP="006A4BCD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10" w:type="dxa"/>
        </w:tcPr>
        <w:p w:rsidR="006A4BCD" w:rsidRPr="00ED070D" w:rsidRDefault="006A4BCD" w:rsidP="006A4BCD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A717DD" w:rsidRPr="00ED070D" w:rsidRDefault="00A717DD" w:rsidP="006A4BCD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D070D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361401" w:rsidRPr="00ED070D" w:rsidRDefault="00361401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5B" w:rsidRDefault="000B635B" w:rsidP="00A61542">
      <w:pPr>
        <w:spacing w:after="0" w:line="240" w:lineRule="auto"/>
      </w:pPr>
      <w:r>
        <w:separator/>
      </w:r>
    </w:p>
  </w:footnote>
  <w:footnote w:type="continuationSeparator" w:id="0">
    <w:p w:rsidR="000B635B" w:rsidRDefault="000B635B" w:rsidP="00A6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72" w:type="dxa"/>
      <w:tblLook w:val="04A0" w:firstRow="1" w:lastRow="0" w:firstColumn="1" w:lastColumn="0" w:noHBand="0" w:noVBand="1"/>
    </w:tblPr>
    <w:tblGrid>
      <w:gridCol w:w="1926"/>
      <w:gridCol w:w="4995"/>
      <w:gridCol w:w="2551"/>
    </w:tblGrid>
    <w:tr w:rsidR="00D56133" w:rsidTr="00A717DD">
      <w:trPr>
        <w:trHeight w:val="473"/>
      </w:trPr>
      <w:tc>
        <w:tcPr>
          <w:tcW w:w="1926" w:type="dxa"/>
          <w:vMerge w:val="restart"/>
        </w:tcPr>
        <w:p w:rsidR="00D56133" w:rsidRDefault="00D56133">
          <w:pPr>
            <w:pStyle w:val="Header"/>
            <w:rPr>
              <w:rtl/>
            </w:rPr>
          </w:pPr>
          <w:r w:rsidRPr="00361401">
            <w:rPr>
              <w:rFonts w:cs="Arial"/>
              <w:noProof/>
              <w:rtl/>
              <w:lang w:bidi="ar-SA"/>
            </w:rPr>
            <w:drawing>
              <wp:inline distT="0" distB="0" distL="0" distR="0" wp14:anchorId="585AF326" wp14:editId="342ED6B1">
                <wp:extent cx="1076325" cy="723900"/>
                <wp:effectExtent l="0" t="0" r="9525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vMerge w:val="restart"/>
        </w:tcPr>
        <w:p w:rsidR="00D56133" w:rsidRDefault="00D56133">
          <w:pPr>
            <w:pStyle w:val="Header"/>
            <w:rPr>
              <w:rtl/>
            </w:rPr>
          </w:pPr>
        </w:p>
        <w:p w:rsidR="00D56133" w:rsidRPr="006A4BCD" w:rsidRDefault="00D56133" w:rsidP="00D56133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6A4BCD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551" w:type="dxa"/>
          <w:shd w:val="clear" w:color="auto" w:fill="auto"/>
        </w:tcPr>
        <w:p w:rsidR="00D56133" w:rsidRPr="006A4BCD" w:rsidRDefault="00D56133">
          <w:pPr>
            <w:pStyle w:val="Header"/>
            <w:rPr>
              <w:color w:val="4F81BD" w:themeColor="accent1"/>
            </w:rPr>
          </w:pPr>
          <w:r w:rsidRPr="006A4BCD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D56133" w:rsidTr="00A717DD">
      <w:trPr>
        <w:trHeight w:val="210"/>
      </w:trPr>
      <w:tc>
        <w:tcPr>
          <w:tcW w:w="1926" w:type="dxa"/>
          <w:vMerge/>
        </w:tcPr>
        <w:p w:rsidR="00D56133" w:rsidRPr="00361401" w:rsidRDefault="00D5613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95" w:type="dxa"/>
          <w:vMerge/>
        </w:tcPr>
        <w:p w:rsidR="00D56133" w:rsidRDefault="00D56133">
          <w:pPr>
            <w:pStyle w:val="Header"/>
            <w:rPr>
              <w:rtl/>
            </w:rPr>
          </w:pPr>
        </w:p>
      </w:tc>
      <w:tc>
        <w:tcPr>
          <w:tcW w:w="2551" w:type="dxa"/>
          <w:shd w:val="clear" w:color="auto" w:fill="auto"/>
        </w:tcPr>
        <w:p w:rsidR="00D56133" w:rsidRPr="00A717DD" w:rsidRDefault="00D56133">
          <w:pPr>
            <w:pStyle w:val="Header"/>
            <w:rPr>
              <w:color w:val="4F81BD" w:themeColor="accent1"/>
              <w:sz w:val="16"/>
              <w:szCs w:val="16"/>
            </w:rPr>
          </w:pPr>
          <w:r w:rsidRPr="006A4BCD">
            <w:rPr>
              <w:rFonts w:hint="cs"/>
              <w:color w:val="4F81BD" w:themeColor="accent1"/>
              <w:rtl/>
            </w:rPr>
            <w:t>شماره سند:</w:t>
          </w:r>
          <w:r w:rsidR="00A717DD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D56133" w:rsidTr="00A717DD">
      <w:trPr>
        <w:trHeight w:val="435"/>
      </w:trPr>
      <w:tc>
        <w:tcPr>
          <w:tcW w:w="1926" w:type="dxa"/>
          <w:vMerge/>
        </w:tcPr>
        <w:p w:rsidR="00D56133" w:rsidRPr="00361401" w:rsidRDefault="00D5613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95" w:type="dxa"/>
          <w:tcBorders>
            <w:bottom w:val="single" w:sz="4" w:space="0" w:color="auto"/>
          </w:tcBorders>
        </w:tcPr>
        <w:p w:rsidR="00D56133" w:rsidRPr="00A717DD" w:rsidRDefault="00A717DD" w:rsidP="00D56133">
          <w:pPr>
            <w:pStyle w:val="Header"/>
            <w:jc w:val="center"/>
            <w:rPr>
              <w:b/>
              <w:bCs/>
              <w:sz w:val="24"/>
              <w:szCs w:val="24"/>
              <w:rtl/>
            </w:rPr>
          </w:pPr>
          <w:r w:rsidRPr="00A717DD">
            <w:rPr>
              <w:rFonts w:hint="cs"/>
              <w:b/>
              <w:bCs/>
              <w:color w:val="4F81BD" w:themeColor="accent1"/>
              <w:sz w:val="24"/>
              <w:szCs w:val="24"/>
              <w:rtl/>
            </w:rPr>
            <w:t xml:space="preserve">دستورالعمل کاربا ماسک تمام صورت </w:t>
          </w:r>
        </w:p>
      </w:tc>
      <w:tc>
        <w:tcPr>
          <w:tcW w:w="2551" w:type="dxa"/>
          <w:shd w:val="clear" w:color="auto" w:fill="auto"/>
        </w:tcPr>
        <w:p w:rsidR="00D56133" w:rsidRPr="006A4BCD" w:rsidRDefault="00D56133" w:rsidP="00D56133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A717DD">
            <w:rPr>
              <w:rFonts w:hint="cs"/>
              <w:color w:val="4F81BD" w:themeColor="accent1"/>
              <w:rtl/>
            </w:rPr>
            <w:t>1از2</w:t>
          </w:r>
        </w:p>
      </w:tc>
    </w:tr>
  </w:tbl>
  <w:p w:rsidR="00A61542" w:rsidRDefault="00A6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791"/>
    <w:multiLevelType w:val="multilevel"/>
    <w:tmpl w:val="1D3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2"/>
    <w:rsid w:val="000B635B"/>
    <w:rsid w:val="00181277"/>
    <w:rsid w:val="001B3C8F"/>
    <w:rsid w:val="002C3D7F"/>
    <w:rsid w:val="00345860"/>
    <w:rsid w:val="00361401"/>
    <w:rsid w:val="004047A8"/>
    <w:rsid w:val="00457594"/>
    <w:rsid w:val="00512C07"/>
    <w:rsid w:val="00530FB4"/>
    <w:rsid w:val="00675573"/>
    <w:rsid w:val="006A4BCD"/>
    <w:rsid w:val="00735ABD"/>
    <w:rsid w:val="008074BF"/>
    <w:rsid w:val="00841A9C"/>
    <w:rsid w:val="008A6A03"/>
    <w:rsid w:val="00925389"/>
    <w:rsid w:val="00971BD7"/>
    <w:rsid w:val="00A61542"/>
    <w:rsid w:val="00A717DD"/>
    <w:rsid w:val="00BD0F01"/>
    <w:rsid w:val="00BF4FD1"/>
    <w:rsid w:val="00C013A3"/>
    <w:rsid w:val="00D56133"/>
    <w:rsid w:val="00DC35A0"/>
    <w:rsid w:val="00ED070D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915F6"/>
  <w15:chartTrackingRefBased/>
  <w15:docId w15:val="{909AFD28-F016-4646-B7E5-B0A64F1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542"/>
  </w:style>
  <w:style w:type="paragraph" w:styleId="Footer">
    <w:name w:val="footer"/>
    <w:basedOn w:val="Normal"/>
    <w:link w:val="FooterChar"/>
    <w:uiPriority w:val="99"/>
    <w:unhideWhenUsed/>
    <w:rsid w:val="00A6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542"/>
  </w:style>
  <w:style w:type="table" w:styleId="TableGrid">
    <w:name w:val="Table Grid"/>
    <w:basedOn w:val="TableNormal"/>
    <w:uiPriority w:val="59"/>
    <w:rsid w:val="0036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22</cp:revision>
  <dcterms:created xsi:type="dcterms:W3CDTF">2024-02-04T10:02:00Z</dcterms:created>
  <dcterms:modified xsi:type="dcterms:W3CDTF">2024-03-09T04:31:00Z</dcterms:modified>
</cp:coreProperties>
</file>